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42" w:firstLineChars="226"/>
        <w:jc w:val="center"/>
        <w:rPr>
          <w:rFonts w:ascii="Helvetica" w:hAnsi="Helvetica" w:eastAsia="宋体" w:cs="Helvetica"/>
          <w:kern w:val="0"/>
          <w:sz w:val="24"/>
          <w:szCs w:val="24"/>
        </w:rPr>
      </w:pPr>
    </w:p>
    <w:p>
      <w:pPr>
        <w:spacing w:line="360" w:lineRule="auto"/>
        <w:ind w:firstLine="542" w:firstLineChars="226"/>
        <w:jc w:val="center"/>
        <w:rPr>
          <w:rFonts w:ascii="黑体" w:hAnsi="黑体" w:eastAsia="黑体"/>
          <w:color w:val="0560E5"/>
          <w:sz w:val="32"/>
          <w:szCs w:val="32"/>
        </w:rPr>
      </w:pPr>
      <w:r>
        <w:rPr>
          <w:rFonts w:ascii="Helvetica" w:hAnsi="Helvetica" w:eastAsia="宋体" w:cs="Helvetica"/>
          <w:kern w:val="0"/>
          <w:sz w:val="24"/>
          <w:szCs w:val="24"/>
        </w:rPr>
        <w:t> </w:t>
      </w:r>
      <w:r>
        <w:rPr>
          <w:rFonts w:hint="eastAsia" w:ascii="黑体" w:hAnsi="黑体" w:eastAsia="黑体"/>
          <w:b/>
          <w:bCs/>
          <w:color w:val="0560E5"/>
          <w:sz w:val="44"/>
          <w:szCs w:val="44"/>
        </w:rPr>
        <w:t>中国航天科技集团公司第十一研究院</w:t>
      </w:r>
    </w:p>
    <w:p>
      <w:pPr>
        <w:spacing w:before="218" w:beforeLines="70" w:line="440" w:lineRule="exact"/>
        <w:ind w:firstLine="480" w:firstLineChars="200"/>
        <w:rPr>
          <w:rFonts w:ascii="楷体" w:hAnsi="楷体" w:eastAsia="楷体"/>
          <w:sz w:val="24"/>
          <w:szCs w:val="24"/>
        </w:rPr>
      </w:pPr>
      <w:r>
        <w:rPr>
          <w:rFonts w:hint="eastAsia" w:ascii="楷体" w:hAnsi="楷体" w:eastAsia="楷体"/>
          <w:sz w:val="24"/>
          <w:szCs w:val="24"/>
        </w:rPr>
        <w:t>中国航天科技集团有限公司第十一研究院（</w:t>
      </w:r>
      <w:r>
        <w:rPr>
          <w:rFonts w:hint="eastAsia" w:ascii="楷体" w:hAnsi="楷体" w:eastAsia="楷体"/>
          <w:sz w:val="24"/>
          <w:szCs w:val="24"/>
          <w:lang w:val="en-US" w:eastAsia="zh-CN"/>
        </w:rPr>
        <w:t>招生单位代码83277</w:t>
      </w:r>
      <w:r>
        <w:rPr>
          <w:rFonts w:hint="eastAsia" w:ascii="楷体" w:hAnsi="楷体" w:eastAsia="楷体"/>
          <w:sz w:val="24"/>
          <w:szCs w:val="24"/>
        </w:rPr>
        <w:t>）创建于</w:t>
      </w:r>
      <w:r>
        <w:rPr>
          <w:rFonts w:ascii="楷体" w:hAnsi="楷体" w:eastAsia="楷体"/>
          <w:sz w:val="24"/>
          <w:szCs w:val="24"/>
        </w:rPr>
        <w:t>1956 年，是我</w:t>
      </w:r>
      <w:r>
        <w:rPr>
          <w:rFonts w:hint="eastAsia" w:ascii="楷体" w:hAnsi="楷体" w:eastAsia="楷体"/>
          <w:sz w:val="24"/>
          <w:szCs w:val="24"/>
        </w:rPr>
        <w:t>国第一个空气动力学理论研究及风洞实验基地，现为以流体力学、飞行器设计为主体专业的大型综合性航天科研及应用技术研究院。我院拥有技术先进、配套完备的亚、跨、超声速风洞和高温电弧加热器等全系列地面实验设备及相关测试系统，还有多台以大规模数值仿真和数值分析为主的高性能并行计算机，主要从事运载火箭、飞船、卫星、深空探测器等航天飞行器空气动力学及其相关问题的专业研究，以及先进无人机的设计与制造。</w:t>
      </w:r>
    </w:p>
    <w:p>
      <w:pPr>
        <w:spacing w:before="218" w:beforeLines="70" w:line="440" w:lineRule="exact"/>
        <w:ind w:firstLine="480" w:firstLineChars="200"/>
        <w:rPr>
          <w:rFonts w:ascii="楷体" w:hAnsi="楷体" w:eastAsia="楷体"/>
          <w:sz w:val="24"/>
          <w:szCs w:val="24"/>
        </w:rPr>
      </w:pPr>
      <w:r>
        <w:rPr>
          <w:rFonts w:hAnsi="楷体" w:eastAsia="楷体"/>
          <w:sz w:val="24"/>
        </w:rPr>
        <w:t>目前，研究院有在职职工</w:t>
      </w:r>
      <w:r>
        <w:rPr>
          <w:rFonts w:eastAsia="楷体"/>
          <w:sz w:val="24"/>
        </w:rPr>
        <w:t>4000</w:t>
      </w:r>
      <w:r>
        <w:rPr>
          <w:rFonts w:hAnsi="楷体" w:eastAsia="楷体"/>
          <w:sz w:val="24"/>
        </w:rPr>
        <w:t>余名，其中具有高级职称的科研人员</w:t>
      </w:r>
      <w:r>
        <w:rPr>
          <w:rFonts w:eastAsia="楷体"/>
          <w:sz w:val="24"/>
        </w:rPr>
        <w:t>5</w:t>
      </w:r>
      <w:r>
        <w:rPr>
          <w:rFonts w:hint="eastAsia" w:eastAsia="楷体"/>
          <w:sz w:val="24"/>
        </w:rPr>
        <w:t>00</w:t>
      </w:r>
      <w:r>
        <w:rPr>
          <w:rFonts w:hAnsi="楷体" w:eastAsia="楷体"/>
          <w:sz w:val="24"/>
        </w:rPr>
        <w:t>余名，</w:t>
      </w:r>
      <w:r>
        <w:rPr>
          <w:rFonts w:ascii="楷体" w:hAnsi="楷体" w:eastAsia="楷体"/>
          <w:sz w:val="24"/>
          <w:szCs w:val="24"/>
        </w:rPr>
        <w:t>国家新世纪百千万人才工程入选者4 名，国家级和省部级有突出贡献专家、学术技术带头人50 余名。因在载人飞船气动关键技术攻关中</w:t>
      </w:r>
      <w:r>
        <w:rPr>
          <w:rFonts w:hint="eastAsia" w:ascii="楷体" w:hAnsi="楷体" w:eastAsia="楷体"/>
          <w:sz w:val="24"/>
          <w:szCs w:val="24"/>
        </w:rPr>
        <w:t>发挥了重要作用，荣获“中国载人航天工程第一次飞行试验突出贡献奖”。</w:t>
      </w:r>
    </w:p>
    <w:p>
      <w:pPr>
        <w:spacing w:line="360" w:lineRule="auto"/>
        <w:rPr>
          <w:rFonts w:ascii="宋体" w:hAnsi="宋体" w:eastAsia="宋体"/>
          <w:sz w:val="24"/>
          <w:szCs w:val="24"/>
        </w:rPr>
      </w:pPr>
      <w:r>
        <w:rPr>
          <w:rFonts w:hint="eastAsia" w:ascii="宋体" w:hAnsi="宋体"/>
          <w:sz w:val="24"/>
          <w:szCs w:val="24"/>
        </w:rPr>
        <w:t xml:space="preserve"> </w:t>
      </w:r>
    </w:p>
    <w:p>
      <w:pPr>
        <w:spacing w:line="360" w:lineRule="auto"/>
        <w:jc w:val="center"/>
        <w:rPr>
          <w:rFonts w:ascii="黑体" w:hAnsi="黑体" w:eastAsia="黑体"/>
          <w:color w:val="0560E5"/>
          <w:sz w:val="32"/>
          <w:szCs w:val="32"/>
        </w:rPr>
      </w:pPr>
      <w:r>
        <w:rPr>
          <w:rFonts w:hint="eastAsia" w:ascii="黑体" w:hAnsi="黑体" w:eastAsia="黑体"/>
          <w:color w:val="0560E5"/>
          <w:sz w:val="32"/>
          <w:szCs w:val="32"/>
        </w:rPr>
        <w:t>主要</w:t>
      </w:r>
      <w:r>
        <w:rPr>
          <w:rFonts w:hint="eastAsia" w:ascii="黑体" w:hAnsi="黑体" w:eastAsia="黑体"/>
          <w:color w:val="0560E5"/>
          <w:sz w:val="32"/>
          <w:szCs w:val="32"/>
          <w:lang w:val="en-US" w:eastAsia="zh-CN"/>
        </w:rPr>
        <w:t>招生</w:t>
      </w:r>
      <w:r>
        <w:rPr>
          <w:rFonts w:hint="eastAsia" w:ascii="黑体" w:hAnsi="黑体" w:eastAsia="黑体"/>
          <w:color w:val="0560E5"/>
          <w:sz w:val="32"/>
          <w:szCs w:val="32"/>
        </w:rPr>
        <w:t>科研机构</w:t>
      </w:r>
    </w:p>
    <w:p>
      <w:pPr>
        <w:spacing w:line="360" w:lineRule="auto"/>
        <w:ind w:firstLine="482" w:firstLineChars="200"/>
        <w:rPr>
          <w:rFonts w:ascii="楷体" w:hAnsi="楷体" w:eastAsia="楷体"/>
          <w:sz w:val="24"/>
          <w:szCs w:val="24"/>
        </w:rPr>
      </w:pPr>
      <w:r>
        <w:rPr>
          <w:rFonts w:ascii="楷体" w:hAnsi="楷体" w:eastAsia="楷体"/>
          <w:b/>
          <w:bCs/>
          <w:sz w:val="24"/>
          <w:szCs w:val="24"/>
        </w:rPr>
        <w:t>第一研究所</w:t>
      </w:r>
      <w:r>
        <w:rPr>
          <w:rFonts w:hAnsi="楷体" w:eastAsia="楷体"/>
          <w:sz w:val="24"/>
          <w:szCs w:val="24"/>
        </w:rPr>
        <w:t xml:space="preserve">  </w:t>
      </w:r>
      <w:r>
        <w:rPr>
          <w:rFonts w:hint="eastAsia" w:ascii="楷体" w:hAnsi="楷体" w:eastAsia="楷体"/>
          <w:sz w:val="24"/>
          <w:szCs w:val="24"/>
        </w:rPr>
        <w:t>主要从事各种飞行器空气动力综合技术研究，具备系统的空气动力理论分析与计算流体力学模拟能力。</w:t>
      </w:r>
    </w:p>
    <w:p>
      <w:pPr>
        <w:spacing w:line="360" w:lineRule="auto"/>
        <w:ind w:firstLine="482" w:firstLineChars="200"/>
        <w:rPr>
          <w:rFonts w:ascii="Times New Roman" w:hAnsi="楷体" w:eastAsia="楷体"/>
          <w:sz w:val="24"/>
          <w:szCs w:val="24"/>
        </w:rPr>
      </w:pPr>
      <w:r>
        <w:rPr>
          <w:rFonts w:ascii="楷体" w:hAnsi="楷体" w:eastAsia="楷体"/>
          <w:b/>
          <w:bCs/>
          <w:sz w:val="24"/>
          <w:szCs w:val="24"/>
        </w:rPr>
        <w:t>第二研究所</w:t>
      </w:r>
      <w:r>
        <w:rPr>
          <w:rFonts w:hAnsi="楷体" w:eastAsia="楷体"/>
          <w:b/>
          <w:bCs/>
          <w:sz w:val="24"/>
          <w:szCs w:val="24"/>
        </w:rPr>
        <w:t xml:space="preserve">  </w:t>
      </w:r>
      <w:r>
        <w:rPr>
          <w:rFonts w:hint="eastAsia" w:ascii="楷体" w:hAnsi="楷体" w:eastAsia="楷体"/>
          <w:sz w:val="24"/>
          <w:szCs w:val="24"/>
        </w:rPr>
        <w:t>拥有配套齐全的低速、亚跨超、高超声速风洞等试验设备，具备完善的飞行器气动特性地面模拟试验能力；</w:t>
      </w:r>
      <w:r>
        <w:rPr>
          <w:rFonts w:ascii="Times New Roman" w:hAnsi="楷体" w:eastAsia="楷体"/>
          <w:sz w:val="24"/>
          <w:szCs w:val="24"/>
        </w:rPr>
        <w:t xml:space="preserve"> </w:t>
      </w:r>
    </w:p>
    <w:p>
      <w:pPr>
        <w:spacing w:line="360" w:lineRule="auto"/>
        <w:ind w:firstLine="482" w:firstLineChars="200"/>
        <w:rPr>
          <w:rFonts w:ascii="楷体" w:hAnsi="楷体" w:eastAsia="楷体"/>
          <w:sz w:val="24"/>
          <w:szCs w:val="24"/>
        </w:rPr>
      </w:pPr>
      <w:r>
        <w:rPr>
          <w:rFonts w:hint="eastAsia" w:ascii="楷体" w:hAnsi="楷体" w:eastAsia="楷体"/>
          <w:b/>
          <w:bCs/>
          <w:sz w:val="24"/>
          <w:szCs w:val="24"/>
        </w:rPr>
        <w:t xml:space="preserve">彩虹无人机部  </w:t>
      </w:r>
      <w:r>
        <w:rPr>
          <w:rFonts w:hint="eastAsia" w:ascii="楷体" w:hAnsi="楷体" w:eastAsia="楷体"/>
          <w:sz w:val="24"/>
          <w:szCs w:val="24"/>
        </w:rPr>
        <w:t>主要开展中大型无人机、旋翼无人机等特种飞行器的研制，具备系列化产品的总体设计、定型生产的能力。</w:t>
      </w:r>
    </w:p>
    <w:p>
      <w:pPr>
        <w:spacing w:line="360" w:lineRule="auto"/>
        <w:ind w:firstLine="482" w:firstLineChars="200"/>
        <w:rPr>
          <w:rFonts w:ascii="楷体" w:hAnsi="楷体" w:eastAsia="楷体"/>
          <w:sz w:val="24"/>
          <w:szCs w:val="24"/>
        </w:rPr>
      </w:pPr>
      <w:r>
        <w:rPr>
          <w:rFonts w:ascii="楷体" w:hAnsi="楷体" w:eastAsia="楷体"/>
          <w:b/>
          <w:bCs/>
          <w:sz w:val="24"/>
          <w:szCs w:val="24"/>
        </w:rPr>
        <w:t>创新与应用中心</w:t>
      </w:r>
      <w:r>
        <w:rPr>
          <w:rFonts w:hint="eastAsia" w:ascii="楷体" w:hAnsi="楷体" w:eastAsia="楷体"/>
          <w:b/>
          <w:bCs/>
          <w:sz w:val="24"/>
          <w:szCs w:val="24"/>
        </w:rPr>
        <w:t xml:space="preserve"> </w:t>
      </w:r>
      <w:r>
        <w:rPr>
          <w:rFonts w:ascii="楷体" w:hAnsi="楷体" w:eastAsia="楷体"/>
          <w:b/>
          <w:bCs/>
          <w:sz w:val="24"/>
          <w:szCs w:val="24"/>
        </w:rPr>
        <w:t xml:space="preserve"> </w:t>
      </w:r>
      <w:r>
        <w:rPr>
          <w:rFonts w:hint="eastAsia" w:ascii="楷体" w:hAnsi="楷体" w:eastAsia="楷体"/>
          <w:sz w:val="24"/>
          <w:szCs w:val="24"/>
        </w:rPr>
        <w:t>主要承担太阳能无人机等新概念飞行器的研制，具备从原理创新到集成应用的综合能力。</w:t>
      </w:r>
    </w:p>
    <w:p>
      <w:pPr>
        <w:spacing w:line="360" w:lineRule="auto"/>
        <w:ind w:firstLine="480" w:firstLineChars="200"/>
        <w:rPr>
          <w:rFonts w:hint="eastAsia" w:ascii="楷体" w:hAnsi="楷体" w:eastAsia="楷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jc w:val="center"/>
        <w:rPr>
          <w:rFonts w:ascii="黑体" w:hAnsi="黑体" w:eastAsia="黑体"/>
          <w:color w:val="0560E5"/>
          <w:sz w:val="32"/>
          <w:szCs w:val="32"/>
        </w:rPr>
      </w:pPr>
      <w:r>
        <w:rPr>
          <w:rFonts w:hint="eastAsia" w:ascii="黑体" w:hAnsi="黑体" w:eastAsia="黑体"/>
          <w:color w:val="0560E5"/>
          <w:sz w:val="32"/>
          <w:szCs w:val="32"/>
        </w:rPr>
        <w:t>研究生教育</w:t>
      </w:r>
    </w:p>
    <w:p>
      <w:pPr>
        <w:spacing w:line="440" w:lineRule="exact"/>
        <w:ind w:firstLine="480" w:firstLineChars="200"/>
        <w:rPr>
          <w:rFonts w:hint="eastAsia" w:ascii="楷体" w:hAnsi="楷体" w:eastAsia="楷体"/>
          <w:sz w:val="24"/>
          <w:szCs w:val="24"/>
          <w:lang w:eastAsia="zh-CN"/>
        </w:rPr>
      </w:pPr>
      <w:r>
        <w:rPr>
          <w:rFonts w:hint="eastAsia" w:ascii="楷体" w:hAnsi="楷体" w:eastAsia="楷体"/>
          <w:sz w:val="24"/>
          <w:szCs w:val="24"/>
        </w:rPr>
        <w:t>中国航天科技集团公司第十一研究院的研究生教育始于1983年。研究生部承担全院的研究生招生及管理工作，现有</w:t>
      </w:r>
      <w:r>
        <w:rPr>
          <w:rFonts w:hint="eastAsia" w:eastAsia="楷体"/>
          <w:sz w:val="24"/>
          <w:szCs w:val="24"/>
        </w:rPr>
        <w:t>2</w:t>
      </w:r>
      <w:r>
        <w:rPr>
          <w:rFonts w:hint="eastAsia" w:ascii="楷体" w:hAnsi="楷体" w:eastAsia="楷体"/>
          <w:sz w:val="24"/>
          <w:szCs w:val="24"/>
        </w:rPr>
        <w:t>个一级学科工学硕士学位点，即：力学、航空宇航科学与技术，</w:t>
      </w:r>
      <w:r>
        <w:rPr>
          <w:rFonts w:hint="eastAsia" w:eastAsia="楷体"/>
          <w:sz w:val="24"/>
          <w:szCs w:val="24"/>
        </w:rPr>
        <w:t>1</w:t>
      </w:r>
      <w:r>
        <w:rPr>
          <w:rFonts w:hint="eastAsia" w:ascii="楷体" w:hAnsi="楷体" w:eastAsia="楷体"/>
          <w:sz w:val="24"/>
          <w:szCs w:val="24"/>
        </w:rPr>
        <w:t>个力学一级学科工学博士学位点，以及1个力学一级学科博士后科研流动站。</w:t>
      </w:r>
      <w:r>
        <w:rPr>
          <w:rFonts w:hint="eastAsia" w:ascii="楷体" w:hAnsi="楷体" w:eastAsia="楷体"/>
          <w:sz w:val="24"/>
          <w:szCs w:val="24"/>
          <w:lang w:val="en-US" w:eastAsia="zh-CN"/>
        </w:rPr>
        <w:tab/>
      </w:r>
      <w:r>
        <w:rPr>
          <w:rFonts w:hint="eastAsia" w:ascii="楷体" w:hAnsi="楷体" w:eastAsia="楷体"/>
          <w:sz w:val="24"/>
          <w:szCs w:val="24"/>
        </w:rPr>
        <w:t>博士研究生导师</w:t>
      </w:r>
      <w:r>
        <w:rPr>
          <w:rFonts w:ascii="楷体" w:hAnsi="楷体" w:eastAsia="楷体"/>
          <w:sz w:val="24"/>
          <w:szCs w:val="24"/>
        </w:rPr>
        <w:t>23</w:t>
      </w:r>
      <w:r>
        <w:rPr>
          <w:rFonts w:hint="eastAsia" w:ascii="楷体" w:hAnsi="楷体" w:eastAsia="楷体"/>
          <w:sz w:val="24"/>
          <w:szCs w:val="24"/>
        </w:rPr>
        <w:t>名，硕士研究生导师</w:t>
      </w:r>
      <w:r>
        <w:rPr>
          <w:rFonts w:ascii="楷体" w:hAnsi="楷体" w:eastAsia="楷体"/>
          <w:sz w:val="24"/>
          <w:szCs w:val="24"/>
        </w:rPr>
        <w:t>46</w:t>
      </w:r>
      <w:r>
        <w:rPr>
          <w:rFonts w:hint="eastAsia" w:ascii="楷体" w:hAnsi="楷体" w:eastAsia="楷体"/>
          <w:sz w:val="24"/>
          <w:szCs w:val="24"/>
        </w:rPr>
        <w:t>名。</w:t>
      </w:r>
    </w:p>
    <w:p>
      <w:pPr>
        <w:spacing w:line="440" w:lineRule="exact"/>
        <w:ind w:firstLine="480" w:firstLineChars="200"/>
        <w:rPr>
          <w:rFonts w:ascii="楷体" w:hAnsi="楷体" w:eastAsia="楷体"/>
          <w:sz w:val="24"/>
          <w:szCs w:val="24"/>
        </w:rPr>
      </w:pPr>
      <w:r>
        <w:rPr>
          <w:rFonts w:hint="eastAsia" w:ascii="楷体" w:hAnsi="楷体" w:eastAsia="楷体"/>
          <w:sz w:val="24"/>
          <w:szCs w:val="24"/>
        </w:rPr>
        <w:t>力学学科工学硕士学位点的主要学科方向为：流体力学、固体力学、工程力学、飞行力学等；航空宇航科学与技术学科工学硕士学位点的主要学科方向为：飞行器设计、航空宇航推进理论与工程、航空宇航制造工程、人机与环境工程、航空宇航控制技术、航空宇航材料工程等。</w:t>
      </w:r>
    </w:p>
    <w:p>
      <w:pPr>
        <w:spacing w:line="440" w:lineRule="exact"/>
        <w:ind w:firstLine="480" w:firstLineChars="200"/>
        <w:rPr>
          <w:rFonts w:ascii="楷体" w:hAnsi="楷体" w:eastAsia="楷体"/>
          <w:sz w:val="24"/>
          <w:szCs w:val="24"/>
        </w:rPr>
      </w:pPr>
      <w:r>
        <w:rPr>
          <w:rFonts w:hint="eastAsia" w:ascii="楷体" w:hAnsi="楷体" w:eastAsia="楷体"/>
          <w:sz w:val="24"/>
          <w:szCs w:val="24"/>
        </w:rPr>
        <w:t>我院开展的均为非定向的学术型研究生教育。硕士研究生学制为3年，第</w:t>
      </w:r>
      <w:r>
        <w:rPr>
          <w:rFonts w:hint="eastAsia" w:eastAsia="楷体"/>
          <w:sz w:val="24"/>
          <w:szCs w:val="24"/>
        </w:rPr>
        <w:t>1</w:t>
      </w:r>
      <w:r>
        <w:rPr>
          <w:rFonts w:hint="eastAsia" w:ascii="楷体" w:hAnsi="楷体" w:eastAsia="楷体"/>
          <w:sz w:val="24"/>
          <w:szCs w:val="24"/>
        </w:rPr>
        <w:t>年学位基础课在湖南长沙的国防科学技术大学代培，第</w:t>
      </w:r>
      <w:r>
        <w:rPr>
          <w:rFonts w:hint="eastAsia" w:eastAsia="楷体"/>
          <w:sz w:val="24"/>
          <w:szCs w:val="24"/>
        </w:rPr>
        <w:t>2</w:t>
      </w:r>
      <w:r>
        <w:rPr>
          <w:rFonts w:hint="eastAsia" w:ascii="楷体" w:hAnsi="楷体" w:eastAsia="楷体"/>
          <w:sz w:val="24"/>
          <w:szCs w:val="24"/>
        </w:rPr>
        <w:t>年起回院在导师指导下进行学位论文研究。</w:t>
      </w:r>
    </w:p>
    <w:p>
      <w:pPr>
        <w:spacing w:line="440" w:lineRule="exact"/>
        <w:ind w:firstLine="355" w:firstLineChars="148"/>
        <w:rPr>
          <w:rFonts w:ascii="楷体" w:hAnsi="楷体" w:eastAsia="楷体"/>
          <w:sz w:val="24"/>
          <w:szCs w:val="24"/>
        </w:rPr>
      </w:pPr>
      <w:r>
        <w:rPr>
          <w:rFonts w:ascii="楷体" w:hAnsi="楷体" w:eastAsia="楷体"/>
          <w:sz w:val="24"/>
          <w:szCs w:val="24"/>
        </w:rPr>
        <w:t>对</w:t>
      </w:r>
      <w:r>
        <w:rPr>
          <w:rFonts w:hint="eastAsia" w:ascii="楷体" w:hAnsi="楷体" w:eastAsia="楷体"/>
          <w:sz w:val="24"/>
          <w:szCs w:val="24"/>
        </w:rPr>
        <w:t>于在读硕士研究生，在学期间免学费、免住宿费，入住研究生青年公寓，实行酒店式管理。提供每月</w:t>
      </w:r>
      <w:r>
        <w:rPr>
          <w:rFonts w:ascii="楷体" w:hAnsi="楷体" w:eastAsia="楷体"/>
          <w:sz w:val="24"/>
          <w:szCs w:val="24"/>
        </w:rPr>
        <w:t>1000 元助学金，还可享受助研费、就餐补助、交通探亲</w:t>
      </w:r>
      <w:r>
        <w:rPr>
          <w:rFonts w:hint="eastAsia" w:ascii="楷体" w:hAnsi="楷体" w:eastAsia="楷体"/>
          <w:sz w:val="24"/>
          <w:szCs w:val="24"/>
        </w:rPr>
        <w:t>费等各类待遇，以及参照在职职工的工会会员福利。</w:t>
      </w:r>
    </w:p>
    <w:p>
      <w:pPr>
        <w:spacing w:line="440" w:lineRule="exact"/>
        <w:ind w:firstLine="355" w:firstLineChars="148"/>
        <w:rPr>
          <w:rFonts w:ascii="楷体" w:hAnsi="楷体" w:eastAsia="楷体"/>
          <w:sz w:val="24"/>
          <w:szCs w:val="24"/>
        </w:rPr>
      </w:pPr>
      <w:r>
        <w:rPr>
          <w:rFonts w:hint="eastAsia" w:ascii="楷体" w:hAnsi="楷体" w:eastAsia="楷体"/>
          <w:sz w:val="24"/>
          <w:szCs w:val="24"/>
        </w:rPr>
        <w:t>研究生部鼓励和支持学生们充分发挥聪明才智，积极参与策划各类丰富多彩的科技创新、学术交流、文体娱乐等活动。</w:t>
      </w:r>
    </w:p>
    <w:p>
      <w:pPr>
        <w:spacing w:line="440" w:lineRule="exact"/>
        <w:ind w:firstLine="480" w:firstLineChars="200"/>
        <w:rPr>
          <w:rFonts w:ascii="楷体" w:hAnsi="楷体" w:eastAsia="楷体"/>
          <w:sz w:val="24"/>
          <w:szCs w:val="24"/>
        </w:rPr>
      </w:pPr>
      <w:r>
        <w:rPr>
          <w:rFonts w:hint="eastAsia" w:ascii="楷体" w:hAnsi="楷体" w:eastAsia="楷体"/>
          <w:sz w:val="24"/>
          <w:szCs w:val="24"/>
        </w:rPr>
        <w:t>我院以培养具有国际视野的优秀硕士毕业生为目标，就读期间安排优秀硕士研究生进行为期6个月至</w:t>
      </w:r>
      <w:r>
        <w:rPr>
          <w:rFonts w:hint="eastAsia" w:eastAsia="楷体"/>
          <w:sz w:val="24"/>
          <w:szCs w:val="24"/>
        </w:rPr>
        <w:t>1</w:t>
      </w:r>
      <w:r>
        <w:rPr>
          <w:rFonts w:hint="eastAsia" w:ascii="楷体" w:hAnsi="楷体" w:eastAsia="楷体"/>
          <w:sz w:val="24"/>
          <w:szCs w:val="24"/>
        </w:rPr>
        <w:t>年的公费出国学习。</w:t>
      </w:r>
    </w:p>
    <w:p>
      <w:pPr>
        <w:spacing w:line="440" w:lineRule="exact"/>
        <w:ind w:firstLine="480" w:firstLineChars="200"/>
        <w:rPr>
          <w:rFonts w:hAnsi="楷体" w:eastAsia="楷体"/>
          <w:sz w:val="24"/>
        </w:rPr>
      </w:pPr>
      <w:r>
        <w:rPr>
          <w:rFonts w:hint="eastAsia" w:ascii="楷体" w:hAnsi="楷体" w:eastAsia="楷体"/>
          <w:sz w:val="24"/>
          <w:szCs w:val="24"/>
        </w:rPr>
        <w:t>根据双向选择的原则，硕士研究生毕业后可自主择业或留院工作</w:t>
      </w:r>
      <w:r>
        <w:rPr>
          <w:rFonts w:hint="eastAsia" w:hAnsi="楷体" w:eastAsia="楷体"/>
          <w:sz w:val="24"/>
        </w:rPr>
        <w:t>，直接获聘助理工程师专业技术职称。</w:t>
      </w:r>
    </w:p>
    <w:p>
      <w:pPr>
        <w:spacing w:line="360" w:lineRule="auto"/>
        <w:rPr>
          <w:rFonts w:hint="eastAsia" w:ascii="Symbol" w:hAnsi="Symbol" w:eastAsia="黑体"/>
          <w:color w:val="FF0000"/>
          <w:sz w:val="24"/>
          <w:szCs w:val="24"/>
        </w:rPr>
      </w:pPr>
    </w:p>
    <w:p>
      <w:pPr>
        <w:spacing w:line="360" w:lineRule="auto"/>
        <w:rPr>
          <w:rFonts w:ascii="Times New Roman" w:hAnsi="Times New Roman" w:eastAsia="黑体"/>
          <w:color w:val="FF0000"/>
          <w:sz w:val="24"/>
          <w:szCs w:val="24"/>
        </w:rPr>
      </w:pPr>
      <w:r>
        <w:rPr>
          <w:rFonts w:ascii="Symbol" w:hAnsi="Symbol" w:eastAsia="黑体"/>
          <w:color w:val="FF0000"/>
          <w:sz w:val="24"/>
          <w:szCs w:val="24"/>
        </w:rPr>
        <w:t></w:t>
      </w:r>
      <w:r>
        <w:rPr>
          <w:rFonts w:eastAsia="黑体"/>
          <w:color w:val="FF0000"/>
          <w:sz w:val="24"/>
          <w:szCs w:val="24"/>
        </w:rPr>
        <w:t xml:space="preserve">  </w:t>
      </w:r>
      <w:r>
        <w:rPr>
          <w:rFonts w:hint="eastAsia" w:ascii="黑体" w:hAnsi="黑体" w:eastAsia="黑体"/>
          <w:b/>
          <w:bCs/>
          <w:color w:val="FF0000"/>
          <w:sz w:val="24"/>
          <w:szCs w:val="24"/>
        </w:rPr>
        <w:t>20</w:t>
      </w:r>
      <w:r>
        <w:rPr>
          <w:rFonts w:ascii="黑体" w:hAnsi="黑体" w:eastAsia="黑体"/>
          <w:b/>
          <w:bCs/>
          <w:color w:val="FF0000"/>
          <w:sz w:val="24"/>
          <w:szCs w:val="24"/>
        </w:rPr>
        <w:t>22</w:t>
      </w:r>
      <w:r>
        <w:rPr>
          <w:rFonts w:ascii="黑体" w:hAnsi="黑体" w:eastAsia="黑体"/>
          <w:color w:val="FF0000"/>
          <w:sz w:val="24"/>
          <w:szCs w:val="24"/>
        </w:rPr>
        <w:t>年</w:t>
      </w:r>
      <w:r>
        <w:rPr>
          <w:rFonts w:hint="eastAsia" w:ascii="黑体" w:hAnsi="黑体" w:eastAsia="黑体"/>
          <w:color w:val="FF0000"/>
          <w:sz w:val="24"/>
          <w:szCs w:val="24"/>
        </w:rPr>
        <w:t>调剂</w:t>
      </w:r>
      <w:r>
        <w:rPr>
          <w:rFonts w:ascii="黑体" w:hAnsi="黑体" w:eastAsia="黑体"/>
          <w:color w:val="FF0000"/>
          <w:sz w:val="24"/>
          <w:szCs w:val="24"/>
        </w:rPr>
        <w:t>需求</w:t>
      </w:r>
    </w:p>
    <w:p>
      <w:pPr>
        <w:spacing w:before="93" w:beforeLines="30" w:line="440" w:lineRule="exact"/>
        <w:ind w:firstLine="480" w:firstLineChars="200"/>
        <w:rPr>
          <w:rFonts w:hint="eastAsia" w:hAnsi="楷体" w:eastAsia="楷体"/>
          <w:sz w:val="24"/>
          <w:lang w:eastAsia="zh-CN"/>
        </w:rPr>
      </w:pPr>
      <w:r>
        <w:rPr>
          <w:rFonts w:hAnsi="楷体" w:eastAsia="楷体"/>
          <w:sz w:val="24"/>
        </w:rPr>
        <w:t>2022</w:t>
      </w:r>
      <w:r>
        <w:rPr>
          <w:rFonts w:hint="eastAsia" w:hAnsi="楷体" w:eastAsia="楷体"/>
          <w:sz w:val="24"/>
        </w:rPr>
        <w:t>年拟调剂招收</w:t>
      </w:r>
      <w:r>
        <w:rPr>
          <w:rFonts w:hint="eastAsia" w:hAnsi="楷体" w:eastAsia="楷体"/>
          <w:sz w:val="24"/>
          <w:lang w:val="en-US" w:eastAsia="zh-CN"/>
        </w:rPr>
        <w:t>若干</w:t>
      </w:r>
      <w:r>
        <w:rPr>
          <w:rFonts w:hint="eastAsia" w:hAnsi="楷体" w:eastAsia="楷体"/>
          <w:sz w:val="24"/>
        </w:rPr>
        <w:t>名学术型工学硕士研究生，</w:t>
      </w:r>
      <w:r>
        <w:rPr>
          <w:rFonts w:hint="eastAsia" w:hAnsi="楷体" w:eastAsia="楷体"/>
          <w:sz w:val="24"/>
          <w:lang w:val="en-US" w:eastAsia="zh-CN"/>
        </w:rPr>
        <w:t>分别为</w:t>
      </w:r>
      <w:r>
        <w:rPr>
          <w:rFonts w:hint="eastAsia" w:hAnsi="楷体" w:eastAsia="楷体"/>
          <w:sz w:val="24"/>
        </w:rPr>
        <w:t>力学专业</w:t>
      </w:r>
      <w:r>
        <w:rPr>
          <w:rFonts w:hint="eastAsia" w:hAnsi="楷体" w:eastAsia="楷体"/>
          <w:sz w:val="24"/>
          <w:lang w:val="en-US" w:eastAsia="zh-CN"/>
        </w:rPr>
        <w:t>、</w:t>
      </w:r>
      <w:r>
        <w:rPr>
          <w:rFonts w:hint="eastAsia" w:hAnsi="楷体" w:eastAsia="楷体"/>
          <w:sz w:val="24"/>
        </w:rPr>
        <w:t>航空宇航科学与技术专业</w:t>
      </w:r>
      <w:r>
        <w:rPr>
          <w:rFonts w:hint="eastAsia" w:hAnsi="楷体" w:eastAsia="楷体"/>
          <w:sz w:val="24"/>
          <w:lang w:eastAsia="zh-CN"/>
        </w:rPr>
        <w:t>。</w:t>
      </w:r>
    </w:p>
    <w:p>
      <w:pPr>
        <w:spacing w:before="93" w:beforeLines="30" w:line="440" w:lineRule="exact"/>
        <w:ind w:firstLine="480" w:firstLineChars="200"/>
        <w:rPr>
          <w:rFonts w:hint="eastAsia" w:hAnsi="楷体" w:eastAsia="楷体"/>
          <w:sz w:val="24"/>
          <w:lang w:eastAsia="zh-CN"/>
        </w:rPr>
      </w:pPr>
      <w:r>
        <w:rPr>
          <w:rFonts w:hint="eastAsia" w:hAnsi="楷体" w:eastAsia="楷体"/>
          <w:sz w:val="24"/>
          <w:lang w:val="en-US" w:eastAsia="zh-CN"/>
        </w:rPr>
        <w:t>力学专业的</w:t>
      </w:r>
      <w:r>
        <w:rPr>
          <w:rFonts w:hint="eastAsia" w:hAnsi="楷体" w:eastAsia="楷体"/>
          <w:sz w:val="24"/>
        </w:rPr>
        <w:t>学科方向分别为</w:t>
      </w:r>
      <w:r>
        <w:rPr>
          <w:rFonts w:hint="eastAsia" w:hAnsi="楷体" w:eastAsia="楷体"/>
          <w:sz w:val="24"/>
          <w:lang w:eastAsia="zh-CN"/>
        </w:rPr>
        <w:t>：</w:t>
      </w:r>
      <w:r>
        <w:rPr>
          <w:rFonts w:hint="eastAsia" w:hAnsi="楷体" w:eastAsia="楷体"/>
          <w:sz w:val="24"/>
        </w:rPr>
        <w:t>流体力学、工程力学</w:t>
      </w:r>
      <w:r>
        <w:rPr>
          <w:rFonts w:hint="eastAsia" w:hAnsi="楷体" w:eastAsia="楷体"/>
          <w:sz w:val="24"/>
          <w:lang w:eastAsia="zh-CN"/>
        </w:rPr>
        <w:t>。</w:t>
      </w:r>
    </w:p>
    <w:p>
      <w:pPr>
        <w:spacing w:before="93" w:beforeLines="30" w:line="440" w:lineRule="exact"/>
        <w:ind w:firstLine="480" w:firstLineChars="200"/>
        <w:rPr>
          <w:rFonts w:hint="eastAsia" w:hAnsi="楷体" w:eastAsia="楷体"/>
          <w:sz w:val="24"/>
        </w:rPr>
      </w:pPr>
      <w:r>
        <w:rPr>
          <w:rFonts w:hint="eastAsia" w:hAnsi="楷体" w:eastAsia="楷体"/>
          <w:sz w:val="24"/>
        </w:rPr>
        <w:t>航空宇航科学与技术专业</w:t>
      </w:r>
      <w:r>
        <w:rPr>
          <w:rFonts w:hint="eastAsia" w:hAnsi="楷体" w:eastAsia="楷体"/>
          <w:sz w:val="24"/>
          <w:lang w:val="en-US" w:eastAsia="zh-CN"/>
        </w:rPr>
        <w:t>的</w:t>
      </w:r>
      <w:r>
        <w:rPr>
          <w:rFonts w:hint="eastAsia" w:hAnsi="楷体" w:eastAsia="楷体"/>
          <w:sz w:val="24"/>
        </w:rPr>
        <w:t>学科方向</w:t>
      </w:r>
      <w:r>
        <w:rPr>
          <w:rFonts w:hint="eastAsia" w:hAnsi="楷体" w:eastAsia="楷体"/>
          <w:sz w:val="24"/>
          <w:lang w:val="en-US" w:eastAsia="zh-CN"/>
        </w:rPr>
        <w:t>分别为：</w:t>
      </w:r>
      <w:r>
        <w:rPr>
          <w:rFonts w:hint="eastAsia" w:hAnsi="楷体" w:eastAsia="楷体"/>
          <w:sz w:val="24"/>
        </w:rPr>
        <w:t>飞行器设计、航空宇航推进理论与工程、</w:t>
      </w:r>
      <w:r>
        <w:rPr>
          <w:rFonts w:hint="eastAsia" w:hAnsi="楷体" w:eastAsia="楷体"/>
          <w:sz w:val="24"/>
          <w:lang w:val="en-US" w:eastAsia="zh-CN"/>
        </w:rPr>
        <w:t>人机与环境工程、</w:t>
      </w:r>
      <w:r>
        <w:rPr>
          <w:rFonts w:hint="eastAsia" w:hAnsi="楷体" w:eastAsia="楷体"/>
          <w:sz w:val="24"/>
        </w:rPr>
        <w:t>航空宇航控制技术、航空宇航材料工程。</w:t>
      </w:r>
    </w:p>
    <w:p>
      <w:pPr>
        <w:spacing w:before="93" w:beforeLines="30" w:line="440" w:lineRule="exact"/>
        <w:ind w:firstLine="480" w:firstLineChars="200"/>
        <w:rPr>
          <w:rFonts w:hint="default" w:hAnsi="楷体" w:eastAsia="楷体"/>
          <w:sz w:val="24"/>
          <w:lang w:val="en-US" w:eastAsia="zh-CN"/>
        </w:rPr>
      </w:pPr>
      <w:r>
        <w:rPr>
          <w:rFonts w:hint="eastAsia" w:hAnsi="楷体" w:eastAsia="楷体"/>
          <w:sz w:val="24"/>
          <w:lang w:val="en-US" w:eastAsia="zh-CN"/>
        </w:rPr>
        <w:t>调剂考生本科需为相关专业，如：数学、力学、热能与动力工程、飞行器设计、计算机、电子信息、自动控制、仪器仪表、机械电子等专业；统考科目为政治、</w:t>
      </w:r>
      <w:bookmarkStart w:id="0" w:name="_GoBack"/>
      <w:bookmarkEnd w:id="0"/>
      <w:r>
        <w:rPr>
          <w:rFonts w:hint="eastAsia" w:hAnsi="楷体" w:eastAsia="楷体"/>
          <w:sz w:val="24"/>
          <w:lang w:val="en-US" w:eastAsia="zh-CN"/>
        </w:rPr>
        <w:t>英语一、数学一。</w:t>
      </w:r>
    </w:p>
    <w:p>
      <w:pPr>
        <w:spacing w:before="93" w:beforeLines="30" w:line="440" w:lineRule="exact"/>
        <w:ind w:firstLine="480" w:firstLineChars="200"/>
        <w:rPr>
          <w:rFonts w:ascii="楷体" w:hAnsi="楷体" w:eastAsia="楷体"/>
          <w:sz w:val="24"/>
          <w:szCs w:val="24"/>
        </w:rPr>
      </w:pPr>
    </w:p>
    <w:p>
      <w:pPr>
        <w:spacing w:line="360" w:lineRule="auto"/>
        <w:ind w:firstLine="320" w:firstLineChars="100"/>
        <w:rPr>
          <w:rFonts w:ascii="黑体" w:hAnsi="黑体" w:eastAsia="黑体"/>
          <w:color w:val="0560E5"/>
          <w:sz w:val="32"/>
          <w:szCs w:val="32"/>
        </w:rPr>
      </w:pPr>
      <w:r>
        <w:rPr>
          <w:rFonts w:hint="eastAsia" w:ascii="黑体" w:hAnsi="黑体" w:eastAsia="黑体"/>
          <w:color w:val="0560E5"/>
          <w:sz w:val="32"/>
          <w:szCs w:val="32"/>
        </w:rPr>
        <w:t>热切期盼对航天事业有兴趣的同学报考攻读我院研究生！</w:t>
      </w:r>
    </w:p>
    <w:p>
      <w:pPr>
        <w:spacing w:line="360" w:lineRule="auto"/>
        <w:ind w:firstLine="280" w:firstLineChars="100"/>
        <w:rPr>
          <w:rFonts w:ascii="楷体" w:hAnsi="楷体" w:eastAsia="楷体"/>
          <w:sz w:val="28"/>
          <w:szCs w:val="28"/>
        </w:rPr>
      </w:pPr>
    </w:p>
    <w:p>
      <w:pPr>
        <w:widowControl/>
        <w:spacing w:line="360" w:lineRule="auto"/>
        <w:ind w:firstLine="602" w:firstLineChars="200"/>
        <w:jc w:val="left"/>
        <w:rPr>
          <w:rStyle w:val="9"/>
          <w:rFonts w:ascii="宋体" w:hAnsi="宋体" w:eastAsia="宋体"/>
          <w:b/>
          <w:color w:val="002060"/>
          <w:sz w:val="30"/>
          <w:szCs w:val="30"/>
        </w:rPr>
      </w:pPr>
      <w:r>
        <w:rPr>
          <w:rFonts w:hint="eastAsia" w:ascii="宋体" w:hAnsi="宋体" w:eastAsia="宋体" w:cs="Helvetica"/>
          <w:b/>
          <w:color w:val="002060"/>
          <w:kern w:val="0"/>
          <w:sz w:val="30"/>
          <w:szCs w:val="30"/>
        </w:rPr>
        <w:t>有</w:t>
      </w:r>
      <w:r>
        <w:rPr>
          <w:rFonts w:hint="eastAsia" w:ascii="宋体" w:hAnsi="宋体" w:eastAsia="宋体" w:cs="Helvetica"/>
          <w:b/>
          <w:color w:val="002060"/>
          <w:kern w:val="0"/>
          <w:sz w:val="30"/>
          <w:szCs w:val="30"/>
          <w:lang w:val="en-US" w:eastAsia="zh-CN"/>
        </w:rPr>
        <w:t>调剂</w:t>
      </w:r>
      <w:r>
        <w:rPr>
          <w:rFonts w:hint="eastAsia" w:ascii="宋体" w:hAnsi="宋体" w:eastAsia="宋体" w:cs="Helvetica"/>
          <w:b/>
          <w:color w:val="002060"/>
          <w:kern w:val="0"/>
          <w:sz w:val="30"/>
          <w:szCs w:val="30"/>
        </w:rPr>
        <w:t>意向考生请将个人简历及大学成绩单电子版发送至电子邮箱：</w:t>
      </w:r>
      <w:r>
        <w:fldChar w:fldCharType="begin"/>
      </w:r>
      <w:r>
        <w:instrText xml:space="preserve"> HYPERLINK "mailto:caaahr@126.com" </w:instrText>
      </w:r>
      <w:r>
        <w:fldChar w:fldCharType="separate"/>
      </w:r>
      <w:r>
        <w:rPr>
          <w:rStyle w:val="9"/>
          <w:rFonts w:ascii="宋体" w:hAnsi="宋体" w:eastAsia="宋体"/>
          <w:b/>
          <w:color w:val="002060"/>
          <w:sz w:val="30"/>
          <w:szCs w:val="30"/>
        </w:rPr>
        <w:t>caaahr@126.com</w:t>
      </w:r>
      <w:r>
        <w:rPr>
          <w:rStyle w:val="9"/>
          <w:rFonts w:ascii="宋体" w:hAnsi="宋体" w:eastAsia="宋体"/>
          <w:b/>
          <w:color w:val="002060"/>
          <w:sz w:val="30"/>
          <w:szCs w:val="30"/>
        </w:rPr>
        <w:fldChar w:fldCharType="end"/>
      </w:r>
    </w:p>
    <w:p>
      <w:pPr>
        <w:widowControl/>
        <w:spacing w:line="360" w:lineRule="auto"/>
        <w:ind w:firstLine="602" w:firstLineChars="200"/>
        <w:jc w:val="left"/>
        <w:rPr>
          <w:rFonts w:hint="default" w:ascii="宋体" w:hAnsi="宋体" w:eastAsia="宋体" w:cs="Helvetica"/>
          <w:b/>
          <w:color w:val="002060"/>
          <w:kern w:val="0"/>
          <w:sz w:val="30"/>
          <w:szCs w:val="30"/>
          <w:u w:val="none"/>
          <w:lang w:val="en-US" w:eastAsia="zh-CN"/>
        </w:rPr>
      </w:pPr>
      <w:r>
        <w:rPr>
          <w:rStyle w:val="9"/>
          <w:rFonts w:hint="eastAsia" w:ascii="宋体" w:hAnsi="宋体" w:eastAsia="宋体"/>
          <w:b/>
          <w:color w:val="002060"/>
          <w:sz w:val="30"/>
          <w:szCs w:val="30"/>
          <w:u w:val="none"/>
          <w:lang w:val="en-US" w:eastAsia="zh-CN"/>
        </w:rPr>
        <w:t>邮箱题目为：</w:t>
      </w:r>
      <w:r>
        <w:rPr>
          <w:rStyle w:val="8"/>
          <w:rFonts w:hint="eastAsia" w:ascii="宋体" w:hAnsi="宋体" w:eastAsia="宋体" w:cs="宋体"/>
          <w:i w:val="0"/>
          <w:iCs w:val="0"/>
          <w:caps w:val="0"/>
          <w:color w:val="002060"/>
          <w:spacing w:val="0"/>
          <w:sz w:val="30"/>
          <w:szCs w:val="30"/>
        </w:rPr>
        <w:t>姓名+性别+出生年月+初试成绩（学硕/专硕）+本科毕业院校（是否应届）+报考院校</w:t>
      </w:r>
    </w:p>
    <w:p>
      <w:pPr>
        <w:widowControl/>
        <w:spacing w:line="360" w:lineRule="auto"/>
        <w:ind w:firstLine="602" w:firstLineChars="200"/>
        <w:jc w:val="left"/>
        <w:rPr>
          <w:rFonts w:ascii="宋体" w:hAnsi="宋体" w:eastAsia="宋体" w:cs="Helvetica"/>
          <w:b/>
          <w:color w:val="002060"/>
          <w:kern w:val="0"/>
          <w:sz w:val="30"/>
          <w:szCs w:val="30"/>
        </w:rPr>
      </w:pPr>
      <w:r>
        <w:rPr>
          <w:rFonts w:hint="eastAsia" w:ascii="宋体" w:hAnsi="宋体" w:eastAsia="宋体" w:cs="Helvetica"/>
          <w:b/>
          <w:color w:val="002060"/>
          <w:kern w:val="0"/>
          <w:sz w:val="30"/>
          <w:szCs w:val="30"/>
        </w:rPr>
        <w:t>联系人：冯老师</w:t>
      </w:r>
    </w:p>
    <w:p>
      <w:pPr>
        <w:widowControl/>
        <w:spacing w:line="360" w:lineRule="auto"/>
        <w:ind w:firstLine="602" w:firstLineChars="200"/>
        <w:jc w:val="left"/>
        <w:rPr>
          <w:rFonts w:ascii="宋体" w:hAnsi="宋体" w:eastAsia="宋体" w:cs="Helvetica"/>
          <w:b/>
          <w:color w:val="002060"/>
          <w:kern w:val="0"/>
          <w:sz w:val="30"/>
          <w:szCs w:val="30"/>
        </w:rPr>
      </w:pPr>
      <w:r>
        <w:rPr>
          <w:rFonts w:ascii="宋体" w:hAnsi="宋体" w:eastAsia="宋体" w:cs="Helvetica"/>
          <w:b/>
          <w:color w:val="002060"/>
          <w:kern w:val="0"/>
          <w:sz w:val="30"/>
          <w:szCs w:val="30"/>
        </w:rPr>
        <w:t>咨询电话：010-68375713</w:t>
      </w:r>
    </w:p>
    <w:p>
      <w:pPr>
        <w:widowControl/>
        <w:spacing w:line="360" w:lineRule="auto"/>
        <w:ind w:firstLine="602" w:firstLineChars="200"/>
        <w:jc w:val="left"/>
        <w:rPr>
          <w:rFonts w:hint="eastAsia" w:ascii="宋体" w:hAnsi="宋体" w:eastAsia="宋体" w:cs="Helvetica"/>
          <w:b/>
          <w:color w:val="002060"/>
          <w:kern w:val="0"/>
          <w:sz w:val="30"/>
          <w:szCs w:val="30"/>
          <w:lang w:eastAsia="zh-CN"/>
        </w:rPr>
      </w:pPr>
      <w:r>
        <w:rPr>
          <w:rFonts w:ascii="宋体" w:hAnsi="宋体" w:eastAsia="宋体" w:cs="Helvetica"/>
          <w:b/>
          <w:color w:val="002060"/>
          <w:kern w:val="0"/>
          <w:sz w:val="30"/>
          <w:szCs w:val="30"/>
        </w:rPr>
        <w:t>电子邮件：</w:t>
      </w:r>
      <w:r>
        <w:rPr>
          <w:rFonts w:hint="eastAsia" w:ascii="宋体" w:hAnsi="宋体" w:eastAsia="宋体" w:cs="Helvetica"/>
          <w:b/>
          <w:color w:val="002060"/>
          <w:kern w:val="0"/>
          <w:sz w:val="30"/>
          <w:szCs w:val="30"/>
        </w:rPr>
        <w:t>caaa</w:t>
      </w:r>
      <w:r>
        <w:rPr>
          <w:rFonts w:ascii="宋体" w:hAnsi="宋体" w:eastAsia="宋体" w:cs="Helvetica"/>
          <w:b/>
          <w:color w:val="002060"/>
          <w:kern w:val="0"/>
          <w:sz w:val="30"/>
          <w:szCs w:val="30"/>
        </w:rPr>
        <w:t>hr@126.com</w:t>
      </w:r>
    </w:p>
    <w:p>
      <w:pPr>
        <w:widowControl/>
        <w:spacing w:line="360" w:lineRule="auto"/>
        <w:ind w:firstLine="602" w:firstLineChars="200"/>
        <w:jc w:val="left"/>
        <w:rPr>
          <w:rFonts w:hint="eastAsia" w:ascii="宋体" w:hAnsi="宋体" w:eastAsia="宋体" w:cs="Helvetica"/>
          <w:b/>
          <w:color w:val="002060"/>
          <w:kern w:val="0"/>
          <w:sz w:val="30"/>
          <w:szCs w:val="30"/>
          <w:lang w:eastAsia="zh-CN"/>
        </w:rPr>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3E3"/>
    <w:rsid w:val="000A6AD2"/>
    <w:rsid w:val="000B7282"/>
    <w:rsid w:val="000D2824"/>
    <w:rsid w:val="000E180E"/>
    <w:rsid w:val="00110264"/>
    <w:rsid w:val="00144E6B"/>
    <w:rsid w:val="00161774"/>
    <w:rsid w:val="001C14E2"/>
    <w:rsid w:val="00220516"/>
    <w:rsid w:val="00234652"/>
    <w:rsid w:val="002B4F91"/>
    <w:rsid w:val="002E07DD"/>
    <w:rsid w:val="002E482E"/>
    <w:rsid w:val="0034525B"/>
    <w:rsid w:val="00345294"/>
    <w:rsid w:val="003A6EA5"/>
    <w:rsid w:val="003D0B59"/>
    <w:rsid w:val="0041241F"/>
    <w:rsid w:val="00414C02"/>
    <w:rsid w:val="004323D2"/>
    <w:rsid w:val="004363D1"/>
    <w:rsid w:val="00551332"/>
    <w:rsid w:val="00585901"/>
    <w:rsid w:val="0059439B"/>
    <w:rsid w:val="005A2442"/>
    <w:rsid w:val="005B023D"/>
    <w:rsid w:val="005D0B71"/>
    <w:rsid w:val="00641FFA"/>
    <w:rsid w:val="006866B7"/>
    <w:rsid w:val="006E58FF"/>
    <w:rsid w:val="00747540"/>
    <w:rsid w:val="00756804"/>
    <w:rsid w:val="007D4D67"/>
    <w:rsid w:val="0080228D"/>
    <w:rsid w:val="008C1A88"/>
    <w:rsid w:val="008E02CD"/>
    <w:rsid w:val="009D5B46"/>
    <w:rsid w:val="00A06790"/>
    <w:rsid w:val="00A636D4"/>
    <w:rsid w:val="00A70EAF"/>
    <w:rsid w:val="00A85317"/>
    <w:rsid w:val="00AA0BA2"/>
    <w:rsid w:val="00AB5B22"/>
    <w:rsid w:val="00AD0C75"/>
    <w:rsid w:val="00B36C16"/>
    <w:rsid w:val="00B63569"/>
    <w:rsid w:val="00C25493"/>
    <w:rsid w:val="00C259DE"/>
    <w:rsid w:val="00C43587"/>
    <w:rsid w:val="00D01919"/>
    <w:rsid w:val="00D06563"/>
    <w:rsid w:val="00D44F14"/>
    <w:rsid w:val="00D501E8"/>
    <w:rsid w:val="00D73441"/>
    <w:rsid w:val="00D97742"/>
    <w:rsid w:val="00DE30E2"/>
    <w:rsid w:val="00E7499D"/>
    <w:rsid w:val="00ED2907"/>
    <w:rsid w:val="00EE0EFF"/>
    <w:rsid w:val="00F64EE9"/>
    <w:rsid w:val="00FA4448"/>
    <w:rsid w:val="00FC33E3"/>
    <w:rsid w:val="00FE08DA"/>
    <w:rsid w:val="024C0DD3"/>
    <w:rsid w:val="03C76963"/>
    <w:rsid w:val="0CBB2DDD"/>
    <w:rsid w:val="177B5642"/>
    <w:rsid w:val="17B62B1E"/>
    <w:rsid w:val="18773FF4"/>
    <w:rsid w:val="2677367E"/>
    <w:rsid w:val="27345D06"/>
    <w:rsid w:val="2AD444D9"/>
    <w:rsid w:val="30CE0A81"/>
    <w:rsid w:val="371F5B92"/>
    <w:rsid w:val="3F636838"/>
    <w:rsid w:val="538E580F"/>
    <w:rsid w:val="5697709C"/>
    <w:rsid w:val="66E55C01"/>
    <w:rsid w:val="6E205AC9"/>
    <w:rsid w:val="6EFD5AB2"/>
    <w:rsid w:val="71B220E7"/>
    <w:rsid w:val="7B893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0"/>
    <w:rPr>
      <w:color w:val="0000FF"/>
      <w:u w:val="single"/>
    </w:rPr>
  </w:style>
  <w:style w:type="character" w:customStyle="1" w:styleId="10">
    <w:name w:val="标题 2 字符"/>
    <w:basedOn w:val="7"/>
    <w:link w:val="2"/>
    <w:uiPriority w:val="9"/>
    <w:rPr>
      <w:rFonts w:ascii="宋体" w:hAnsi="宋体" w:eastAsia="宋体" w:cs="宋体"/>
      <w:b/>
      <w:bCs/>
      <w:kern w:val="0"/>
      <w:sz w:val="36"/>
      <w:szCs w:val="36"/>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234</Words>
  <Characters>1340</Characters>
  <Lines>11</Lines>
  <Paragraphs>3</Paragraphs>
  <TotalTime>13</TotalTime>
  <ScaleCrop>false</ScaleCrop>
  <LinksUpToDate>false</LinksUpToDate>
  <CharactersWithSpaces>1571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2022-02-07T08:17:00Z</dcterms:created>
  <dc:creator>冯 文涵</dc:creator>
  <cp:lastModifiedBy>一杯香茶</cp:lastModifiedBy>
  <dcterms:modified xsi:type="dcterms:W3CDTF">2022-03-17T12:04:38Z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4A74D56BD1FA4ADE83B98D7997F56A47</vt:lpwstr>
  </property>
</Properties>
</file>